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BE6C62" w14:textId="77777777" w:rsidR="00707CA9" w:rsidRDefault="00707CA9" w:rsidP="00F17DCF">
      <w:pPr>
        <w:pStyle w:val="NormalWeb"/>
        <w:spacing w:before="0" w:beforeAutospacing="0" w:after="0" w:afterAutospacing="0" w:line="276" w:lineRule="auto"/>
        <w:rPr>
          <w:rFonts w:asciiTheme="majorHAnsi" w:hAnsiTheme="majorHAnsi" w:cs="Helvetica"/>
          <w:b/>
          <w:color w:val="000000" w:themeColor="text1"/>
          <w:shd w:val="clear" w:color="auto" w:fill="FFFFFF"/>
          <w:lang w:val="en-US"/>
        </w:rPr>
      </w:pPr>
      <w:r w:rsidRPr="002D4B5A">
        <w:rPr>
          <w:rFonts w:asciiTheme="majorHAnsi" w:hAnsiTheme="majorHAnsi" w:cs="Helvetica"/>
          <w:b/>
          <w:color w:val="000000" w:themeColor="text1"/>
          <w:shd w:val="clear" w:color="auto" w:fill="FFFFFF"/>
          <w:lang w:val="en-US"/>
        </w:rPr>
        <w:t>“Don’t know us because of our guns, but because of our ideas”</w:t>
      </w:r>
    </w:p>
    <w:p w14:paraId="5850B5DB" w14:textId="77777777" w:rsidR="002D4B5A" w:rsidRPr="002D4B5A" w:rsidRDefault="002D4B5A" w:rsidP="00F17DCF">
      <w:pPr>
        <w:pStyle w:val="NormalWeb"/>
        <w:spacing w:before="0" w:beforeAutospacing="0" w:after="0" w:afterAutospacing="0" w:line="276" w:lineRule="auto"/>
        <w:rPr>
          <w:rFonts w:asciiTheme="majorHAnsi" w:hAnsiTheme="majorHAnsi" w:cs="Helvetica"/>
          <w:b/>
          <w:color w:val="000000" w:themeColor="text1"/>
          <w:shd w:val="clear" w:color="auto" w:fill="FFFFFF"/>
          <w:lang w:val="en-US"/>
        </w:rPr>
      </w:pPr>
    </w:p>
    <w:p w14:paraId="2B5D6CA0" w14:textId="77777777" w:rsidR="00181243" w:rsidRPr="002D4B5A" w:rsidRDefault="009C1678" w:rsidP="00F17DCF">
      <w:pPr>
        <w:pStyle w:val="NormalWeb"/>
        <w:spacing w:before="0" w:beforeAutospacing="0" w:after="0" w:afterAutospacing="0" w:line="276" w:lineRule="auto"/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</w:pPr>
      <w:r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>Two years ago, o</w:t>
      </w:r>
      <w:r w:rsidR="00B43837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>n Janu</w:t>
      </w:r>
      <w:r w:rsidR="00775451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>ary 9, 2013</w:t>
      </w:r>
      <w:r w:rsidR="00B43837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>, Sakine Cansiz, Fidan Dogan, and Leyla Saylemez</w:t>
      </w:r>
      <w:r w:rsidR="005612C4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>,</w:t>
      </w:r>
      <w:r w:rsidR="00B43837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 xml:space="preserve"> were murdered in the heart of Paris. </w:t>
      </w:r>
      <w:r w:rsidR="00CB7E53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 xml:space="preserve">Beyond </w:t>
      </w:r>
      <w:r w:rsidR="00A34AA9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 xml:space="preserve">their deaths, </w:t>
      </w:r>
      <w:r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 xml:space="preserve">which caused an immense trauma for many, </w:t>
      </w:r>
      <w:r w:rsidR="00A34AA9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 xml:space="preserve">they </w:t>
      </w:r>
      <w:r w:rsidR="00CB7E53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 xml:space="preserve">were labeled as </w:t>
      </w:r>
      <w:r w:rsidR="0068598F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>“</w:t>
      </w:r>
      <w:r w:rsidR="00CB7E53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>terrorists</w:t>
      </w:r>
      <w:r w:rsidR="0068598F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>”</w:t>
      </w:r>
      <w:r w:rsidR="00A34AA9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 xml:space="preserve"> for being members </w:t>
      </w:r>
      <w:r w:rsidR="00CB7E53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>of the Kurdistan Workers Party (PKK).</w:t>
      </w:r>
      <w:r w:rsidR="00292713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 xml:space="preserve"> </w:t>
      </w:r>
      <w:r w:rsidR="00BB5A7B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 xml:space="preserve"> </w:t>
      </w:r>
      <w:r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>Back then</w:t>
      </w:r>
      <w:r w:rsidR="005612C4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>,</w:t>
      </w:r>
      <w:r w:rsidR="00FD2175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 xml:space="preserve"> </w:t>
      </w:r>
      <w:r w:rsidR="003A56F1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>Kurdish women’s militancy was a very obscure topic</w:t>
      </w:r>
      <w:r w:rsidR="0068598F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 xml:space="preserve"> to </w:t>
      </w:r>
      <w:r w:rsidR="00FD2175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>the world</w:t>
      </w:r>
      <w:r w:rsidR="003A56F1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>.</w:t>
      </w:r>
      <w:r w:rsidR="005612C4" w:rsidRPr="002D4B5A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 xml:space="preserve"> </w:t>
      </w:r>
      <w:r w:rsidR="00CB7E53" w:rsidRPr="002D4B5A">
        <w:rPr>
          <w:rFonts w:asciiTheme="majorHAnsi" w:hAnsiTheme="majorHAnsi" w:cs="Arial"/>
          <w:color w:val="000000" w:themeColor="text1"/>
          <w:shd w:val="clear" w:color="auto" w:fill="FFFFFF"/>
          <w:lang w:val="en-US"/>
        </w:rPr>
        <w:t xml:space="preserve">Today, </w:t>
      </w:r>
      <w:r w:rsidR="00FD2175" w:rsidRPr="002D4B5A">
        <w:rPr>
          <w:rFonts w:asciiTheme="majorHAnsi" w:hAnsiTheme="majorHAnsi" w:cs="Arial"/>
          <w:color w:val="000000" w:themeColor="text1"/>
          <w:shd w:val="clear" w:color="auto" w:fill="FFFFFF"/>
          <w:lang w:val="en-US"/>
        </w:rPr>
        <w:t xml:space="preserve">especially </w:t>
      </w:r>
      <w:r w:rsidR="00CB7E53" w:rsidRPr="002D4B5A">
        <w:rPr>
          <w:rFonts w:asciiTheme="majorHAnsi" w:hAnsiTheme="majorHAnsi" w:cs="Arial"/>
          <w:color w:val="000000" w:themeColor="text1"/>
          <w:shd w:val="clear" w:color="auto" w:fill="FFFFFF"/>
          <w:lang w:val="en-US"/>
        </w:rPr>
        <w:t>due to the</w:t>
      </w:r>
      <w:r w:rsidR="00FD2175" w:rsidRPr="002D4B5A">
        <w:rPr>
          <w:rFonts w:asciiTheme="majorHAnsi" w:hAnsiTheme="majorHAnsi" w:cs="Arial"/>
          <w:color w:val="000000" w:themeColor="text1"/>
          <w:shd w:val="clear" w:color="auto" w:fill="FFFFFF"/>
          <w:lang w:val="en-US"/>
        </w:rPr>
        <w:t xml:space="preserve"> resistance against the</w:t>
      </w:r>
      <w:r w:rsidR="000D5ADB" w:rsidRPr="002D4B5A">
        <w:rPr>
          <w:rFonts w:asciiTheme="majorHAnsi" w:hAnsiTheme="majorHAnsi" w:cs="Arial"/>
          <w:color w:val="000000" w:themeColor="text1"/>
          <w:shd w:val="clear" w:color="auto" w:fill="FFFFFF"/>
          <w:lang w:val="en-US"/>
        </w:rPr>
        <w:t xml:space="preserve"> Islamic State in </w:t>
      </w:r>
      <w:r w:rsidR="00CB7E53" w:rsidRPr="002D4B5A">
        <w:rPr>
          <w:rFonts w:asciiTheme="majorHAnsi" w:hAnsiTheme="majorHAnsi" w:cs="Arial"/>
          <w:color w:val="000000" w:themeColor="text1"/>
          <w:shd w:val="clear" w:color="auto" w:fill="FFFFFF"/>
          <w:lang w:val="en-US"/>
        </w:rPr>
        <w:t xml:space="preserve">Kobanê, </w:t>
      </w:r>
      <w:r w:rsidR="00FD2175" w:rsidRPr="002D4B5A">
        <w:rPr>
          <w:rFonts w:asciiTheme="majorHAnsi" w:hAnsiTheme="majorHAnsi" w:cs="Arial"/>
          <w:color w:val="000000" w:themeColor="text1"/>
          <w:shd w:val="clear" w:color="auto" w:fill="FFFFFF"/>
          <w:lang w:val="en-US"/>
        </w:rPr>
        <w:t xml:space="preserve">people have </w:t>
      </w:r>
      <w:r w:rsidR="00845461" w:rsidRPr="002D4B5A">
        <w:rPr>
          <w:rFonts w:asciiTheme="majorHAnsi" w:hAnsiTheme="majorHAnsi" w:cs="Arial"/>
          <w:color w:val="000000" w:themeColor="text1"/>
          <w:shd w:val="clear" w:color="auto" w:fill="FFFFFF"/>
          <w:lang w:val="en-US"/>
        </w:rPr>
        <w:t xml:space="preserve">woken to the cause </w:t>
      </w:r>
      <w:r w:rsidR="00EA6770" w:rsidRPr="002D4B5A">
        <w:rPr>
          <w:rFonts w:asciiTheme="majorHAnsi" w:hAnsiTheme="majorHAnsi" w:cs="Arial"/>
          <w:color w:val="000000" w:themeColor="text1"/>
          <w:shd w:val="clear" w:color="auto" w:fill="FFFFFF"/>
          <w:lang w:val="en-US"/>
        </w:rPr>
        <w:t>of Kurdish women</w:t>
      </w:r>
      <w:r w:rsidR="00CB7E53" w:rsidRPr="002D4B5A">
        <w:rPr>
          <w:rFonts w:asciiTheme="majorHAnsi" w:hAnsiTheme="majorHAnsi" w:cs="Arial"/>
          <w:color w:val="000000" w:themeColor="text1"/>
          <w:shd w:val="clear" w:color="auto" w:fill="FFFFFF"/>
          <w:lang w:val="en-US"/>
        </w:rPr>
        <w:t xml:space="preserve">. </w:t>
      </w:r>
      <w:r w:rsidR="003A56F1" w:rsidRPr="002D4B5A">
        <w:rPr>
          <w:rFonts w:asciiTheme="majorHAnsi" w:hAnsiTheme="majorHAnsi" w:cs="Arial"/>
          <w:color w:val="000000" w:themeColor="text1"/>
          <w:lang w:val="en-US"/>
        </w:rPr>
        <w:t>But h</w:t>
      </w:r>
      <w:r w:rsidR="00292713" w:rsidRPr="002D4B5A">
        <w:rPr>
          <w:rFonts w:asciiTheme="majorHAnsi" w:hAnsiTheme="majorHAnsi" w:cs="Arial"/>
          <w:color w:val="000000" w:themeColor="text1"/>
          <w:lang w:val="en-US"/>
        </w:rPr>
        <w:t>ow many know that th</w:t>
      </w:r>
      <w:r w:rsidR="000D5ADB" w:rsidRPr="002D4B5A">
        <w:rPr>
          <w:rFonts w:asciiTheme="majorHAnsi" w:hAnsiTheme="majorHAnsi" w:cs="Arial"/>
          <w:color w:val="000000" w:themeColor="text1"/>
          <w:lang w:val="en-US"/>
        </w:rPr>
        <w:t>ese fighters</w:t>
      </w:r>
      <w:r w:rsidR="00181243" w:rsidRPr="002D4B5A">
        <w:rPr>
          <w:rFonts w:asciiTheme="majorHAnsi" w:hAnsiTheme="majorHAnsi" w:cs="Arial"/>
          <w:color w:val="000000" w:themeColor="text1"/>
          <w:lang w:val="en-US"/>
        </w:rPr>
        <w:t xml:space="preserve">, who </w:t>
      </w:r>
      <w:r w:rsidR="00845461" w:rsidRPr="002D4B5A">
        <w:rPr>
          <w:rFonts w:asciiTheme="majorHAnsi" w:hAnsiTheme="majorHAnsi" w:cs="Arial"/>
          <w:color w:val="000000" w:themeColor="text1"/>
          <w:lang w:val="en-US"/>
        </w:rPr>
        <w:t>beca</w:t>
      </w:r>
      <w:r w:rsidR="00292713" w:rsidRPr="002D4B5A">
        <w:rPr>
          <w:rFonts w:asciiTheme="majorHAnsi" w:hAnsiTheme="majorHAnsi" w:cs="Arial"/>
          <w:color w:val="000000" w:themeColor="text1"/>
          <w:lang w:val="en-US"/>
        </w:rPr>
        <w:t xml:space="preserve">me symbols of resistance and hope worldwide, </w:t>
      </w:r>
      <w:r w:rsidR="000D5ADB" w:rsidRPr="002D4B5A">
        <w:rPr>
          <w:rFonts w:asciiTheme="majorHAnsi" w:hAnsiTheme="majorHAnsi" w:cs="Arial"/>
          <w:color w:val="000000" w:themeColor="text1"/>
          <w:lang w:val="en-US"/>
        </w:rPr>
        <w:t>decorate</w:t>
      </w:r>
      <w:r w:rsidR="0068598F" w:rsidRPr="002D4B5A">
        <w:rPr>
          <w:rFonts w:asciiTheme="majorHAnsi" w:hAnsiTheme="majorHAnsi" w:cs="Arial"/>
          <w:color w:val="000000" w:themeColor="text1"/>
          <w:lang w:val="en-US"/>
        </w:rPr>
        <w:t xml:space="preserve"> their common rooms with</w:t>
      </w:r>
      <w:r w:rsidR="00292713" w:rsidRPr="002D4B5A">
        <w:rPr>
          <w:rFonts w:asciiTheme="majorHAnsi" w:hAnsiTheme="majorHAnsi" w:cs="Arial"/>
          <w:color w:val="000000" w:themeColor="text1"/>
          <w:lang w:val="en-US"/>
        </w:rPr>
        <w:t xml:space="preserve"> </w:t>
      </w:r>
      <w:r w:rsidR="00810393" w:rsidRPr="002D4B5A">
        <w:rPr>
          <w:rFonts w:asciiTheme="majorHAnsi" w:hAnsiTheme="majorHAnsi" w:cs="Arial"/>
          <w:color w:val="000000" w:themeColor="text1"/>
          <w:lang w:val="en-US"/>
        </w:rPr>
        <w:t>photos</w:t>
      </w:r>
      <w:r w:rsidR="00292713" w:rsidRPr="002D4B5A">
        <w:rPr>
          <w:rFonts w:asciiTheme="majorHAnsi" w:hAnsiTheme="majorHAnsi" w:cs="Arial"/>
          <w:color w:val="000000" w:themeColor="text1"/>
          <w:lang w:val="en-US"/>
        </w:rPr>
        <w:t xml:space="preserve"> of </w:t>
      </w:r>
      <w:r w:rsidR="009F6CC9" w:rsidRPr="002D4B5A">
        <w:rPr>
          <w:rFonts w:asciiTheme="majorHAnsi" w:hAnsiTheme="majorHAnsi" w:cs="Arial"/>
          <w:color w:val="000000" w:themeColor="text1"/>
          <w:lang w:val="en-US"/>
        </w:rPr>
        <w:t xml:space="preserve">these three </w:t>
      </w:r>
      <w:r w:rsidR="004E4CCA" w:rsidRPr="002D4B5A">
        <w:rPr>
          <w:rFonts w:asciiTheme="majorHAnsi" w:hAnsiTheme="majorHAnsi" w:cs="Arial"/>
          <w:color w:val="000000" w:themeColor="text1"/>
          <w:lang w:val="en-US"/>
        </w:rPr>
        <w:t>women</w:t>
      </w:r>
      <w:r w:rsidR="00292713" w:rsidRPr="002D4B5A">
        <w:rPr>
          <w:rFonts w:asciiTheme="majorHAnsi" w:hAnsiTheme="majorHAnsi" w:cs="Arial"/>
          <w:color w:val="000000" w:themeColor="text1"/>
          <w:lang w:val="en-US"/>
        </w:rPr>
        <w:t xml:space="preserve">? </w:t>
      </w:r>
    </w:p>
    <w:p w14:paraId="3A1CF657" w14:textId="77777777" w:rsidR="00181243" w:rsidRPr="002D4B5A" w:rsidRDefault="00181243" w:rsidP="00F17DCF">
      <w:pPr>
        <w:pStyle w:val="normal0"/>
        <w:spacing w:after="0"/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</w:p>
    <w:p w14:paraId="042334A3" w14:textId="77777777" w:rsidR="00181243" w:rsidRPr="002D4B5A" w:rsidRDefault="009C1678" w:rsidP="00F17DCF">
      <w:pPr>
        <w:pStyle w:val="normal0"/>
        <w:spacing w:after="0"/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</w:pP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First off, t</w:t>
      </w:r>
      <w:r w:rsidR="0057295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he meaning of women picking up guns against ISIS </w:t>
      </w:r>
      <w:r w:rsidR="0029015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must be</w:t>
      </w:r>
      <w:r w:rsidR="0057295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29015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analyzed with</w:t>
      </w:r>
      <w:r w:rsidR="0057295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the patriarchal implications of war and militarism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,</w:t>
      </w:r>
      <w:r w:rsidR="0057295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643D2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as well as</w:t>
      </w:r>
      <w:r w:rsidR="0057295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the systematic nature of ISIS</w:t>
      </w:r>
      <w:r w:rsidR="00EA677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’s</w:t>
      </w:r>
      <w:r w:rsidR="004C4537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war on women. In war, w</w:t>
      </w:r>
      <w:r w:rsidR="000D5AD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omen are </w:t>
      </w:r>
      <w:r w:rsidR="004C4537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usually </w:t>
      </w:r>
      <w:r w:rsidR="000D5AD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perceived as </w:t>
      </w:r>
      <w:r w:rsidR="00643D2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passive </w:t>
      </w:r>
      <w:r w:rsidR="000D5AD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parts of the lands that men protect, while </w:t>
      </w:r>
      <w:r w:rsidR="0018124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sexual violence is systematically used</w:t>
      </w:r>
      <w:r w:rsidR="001F228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as </w:t>
      </w:r>
      <w:r w:rsidR="00FD2175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a </w:t>
      </w:r>
      <w:r w:rsidR="001F228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war</w:t>
      </w:r>
      <w:r w:rsidR="00E96E1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tool</w:t>
      </w:r>
      <w:r w:rsidR="001F228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18124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to “dominate” and “humiliate” the enemy. </w:t>
      </w:r>
      <w:r w:rsidR="0063069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18124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ISIS launched an explicit war on women through abductions, forced marriages, rape, and sex slavery. This systematic destruction of women is a specific form of violence: </w:t>
      </w:r>
      <w:r w:rsidR="00181243" w:rsidRPr="002D4B5A">
        <w:rPr>
          <w:rFonts w:asciiTheme="majorHAnsi" w:eastAsia="Cambria" w:hAnsiTheme="majorHAnsi" w:cs="Cambria"/>
          <w:b/>
          <w:color w:val="000000" w:themeColor="text1"/>
          <w:sz w:val="24"/>
          <w:szCs w:val="24"/>
          <w:lang w:val="en-US"/>
        </w:rPr>
        <w:t>feminicide</w:t>
      </w:r>
      <w:r w:rsidR="00643D2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. </w:t>
      </w:r>
      <w:r w:rsidR="00DC473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Fighting</w:t>
      </w:r>
      <w:r w:rsidR="0018124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women</w:t>
      </w:r>
      <w:r w:rsidR="00643D2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are punished for violating a perceived sphere of male privilege via sexualized violence</w:t>
      </w:r>
      <w:r w:rsidR="0018124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. So, for ISIS-members, who are promised virgins in paradise for their atrocities, </w:t>
      </w:r>
      <w:r w:rsidR="0057295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militant </w:t>
      </w:r>
      <w:r w:rsidR="0018124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women are indeed the ultimate enemy.</w:t>
      </w:r>
      <w:r w:rsidR="008D2431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</w:p>
    <w:p w14:paraId="55A6FA33" w14:textId="77777777" w:rsidR="00181243" w:rsidRPr="002D4B5A" w:rsidRDefault="004E4CCA" w:rsidP="00F17DCF">
      <w:pPr>
        <w:pStyle w:val="normal0"/>
        <w:spacing w:after="0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But c</w:t>
      </w:r>
      <w:r w:rsidR="00357A6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onsidering that 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- apart from the explicit gendered nature of war and violence - </w:t>
      </w:r>
      <w:r w:rsidR="00357A6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a</w:t>
      </w:r>
      <w:r w:rsidR="00D62618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round the world, w</w:t>
      </w:r>
      <w:r w:rsidR="00A34AA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omen often play</w:t>
      </w:r>
      <w:r w:rsidR="0018124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9C1678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key roles </w:t>
      </w:r>
      <w:r w:rsidR="0018124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in </w:t>
      </w:r>
      <w:r w:rsidR="00FD2175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freedom struggles</w:t>
      </w:r>
      <w:r w:rsidR="0029015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,</w:t>
      </w:r>
      <w:r w:rsidR="00F0331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but are abandoned</w:t>
      </w:r>
      <w:r w:rsidR="0029015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18124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once "liberation" or "revolution" is perceive</w:t>
      </w:r>
      <w:r w:rsidR="00963C8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d to be achieved,</w:t>
      </w:r>
      <w:r w:rsidR="0018124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F0331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that </w:t>
      </w:r>
      <w:r w:rsidR="00412A0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traditional gender roles</w:t>
      </w:r>
      <w:r w:rsidR="00963C8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make a comeback,</w:t>
      </w:r>
      <w:r w:rsidR="00E5298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supposedly </w:t>
      </w:r>
      <w:r w:rsidR="00412A0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to reestablish</w:t>
      </w:r>
      <w:r w:rsidR="00963C8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63069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“</w:t>
      </w:r>
      <w:r w:rsidR="00963C8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normal</w:t>
      </w:r>
      <w:r w:rsidR="0063069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”</w:t>
      </w:r>
      <w:r w:rsidR="00963C8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civil life</w:t>
      </w:r>
      <w:r w:rsidR="00F0331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, what 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can we learn about liberation</w:t>
      </w:r>
      <w:r w:rsidR="00C062E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from a radical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E5298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standpoint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?</w:t>
      </w:r>
    </w:p>
    <w:p w14:paraId="01D95E15" w14:textId="77777777" w:rsidR="00810393" w:rsidRPr="002D4B5A" w:rsidRDefault="004E4CCA" w:rsidP="00F17DCF">
      <w:pPr>
        <w:pStyle w:val="normal0"/>
        <w:spacing w:after="0"/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</w:pP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The experience of</w:t>
      </w:r>
      <w:r w:rsidR="00963C8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Kurdish women with </w:t>
      </w:r>
      <w:r w:rsidR="0057295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multi-layered oppr</w:t>
      </w:r>
      <w:r w:rsidR="00A34AA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ession</w:t>
      </w:r>
      <w:r w:rsidR="0057295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9C1678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perpetuated by</w:t>
      </w:r>
      <w:r w:rsidR="0081039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the status quo </w:t>
      </w:r>
      <w:r w:rsidR="00A34AA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created </w:t>
      </w:r>
      <w:r w:rsidR="0057295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consciousness </w:t>
      </w:r>
      <w:r w:rsidR="0081039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of</w:t>
      </w:r>
      <w:r w:rsidR="0057295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the fact that different forms </w:t>
      </w:r>
      <w:r w:rsidR="0081039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of oppression are inter-related</w:t>
      </w:r>
      <w:r w:rsidR="00DC473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81039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and</w:t>
      </w:r>
      <w:r w:rsidR="0057295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72054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constituted</w:t>
      </w:r>
      <w:r w:rsidR="0057295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582524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a</w:t>
      </w:r>
      <w:r w:rsidR="0057295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starting point for the ideology that now drives the resistance in</w:t>
      </w:r>
      <w:r w:rsidR="00062AD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the three cantons </w:t>
      </w:r>
      <w:r w:rsidR="00F17DC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that were declared in January 2014 as autonomous in</w:t>
      </w:r>
      <w:r w:rsidR="00062AD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Rojava</w:t>
      </w:r>
      <w:r w:rsidR="0057295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062AD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(</w:t>
      </w:r>
      <w:r w:rsidR="00DC473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mainly </w:t>
      </w:r>
      <w:r w:rsidR="00062AD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Kurdish-popu</w:t>
      </w:r>
      <w:r w:rsidR="00DC473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lated parts in n</w:t>
      </w:r>
      <w:r w:rsidR="00062AD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orthern Syria), of which Kobanê is one</w:t>
      </w:r>
      <w:r w:rsidR="00E5298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- a resistance </w:t>
      </w:r>
      <w:r w:rsidR="0023676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which resonate</w:t>
      </w:r>
      <w:r w:rsidR="00E5298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s with struggling people </w:t>
      </w:r>
      <w:r w:rsidR="0023676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world</w:t>
      </w:r>
      <w:r w:rsidR="00E5298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wide</w:t>
      </w:r>
      <w:r w:rsidR="00376BE5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,</w:t>
      </w:r>
      <w:r w:rsidR="0023676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who claim the cause as their own.</w:t>
      </w:r>
    </w:p>
    <w:p w14:paraId="0AFB0028" w14:textId="77777777" w:rsidR="005863D4" w:rsidRPr="002D4B5A" w:rsidRDefault="0063069D" w:rsidP="00F17DCF">
      <w:pPr>
        <w:pStyle w:val="normal0"/>
        <w:spacing w:after="0"/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</w:pP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So what are t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he politics behind Kurdish women’s resistance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?</w:t>
      </w:r>
    </w:p>
    <w:p w14:paraId="5A41BEAC" w14:textId="77777777" w:rsidR="00DC473A" w:rsidRPr="002D4B5A" w:rsidRDefault="00DC473A" w:rsidP="00F17DCF">
      <w:pPr>
        <w:pStyle w:val="normal0"/>
        <w:spacing w:after="0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14:paraId="273CA98A" w14:textId="77777777" w:rsidR="003A56F1" w:rsidRPr="002D4B5A" w:rsidRDefault="00181243" w:rsidP="00F17DCF">
      <w:pPr>
        <w:pStyle w:val="normal0"/>
        <w:spacing w:after="0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>“We don’t want t</w:t>
      </w:r>
      <w:r w:rsidR="0068598F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he world to know us because of our </w:t>
      </w:r>
      <w:r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guns, but </w:t>
      </w:r>
      <w:r w:rsidR="0068598F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because of </w:t>
      </w:r>
      <w:r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our ideas”, says </w:t>
      </w:r>
      <w:r w:rsidR="0068598F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Sozda, </w:t>
      </w:r>
      <w:r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>a</w:t>
      </w:r>
      <w:r w:rsidR="00103A1C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YPJ</w:t>
      </w:r>
      <w:r w:rsidR="00CD5B83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(women’s defense units)</w:t>
      </w:r>
      <w:r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comm</w:t>
      </w:r>
      <w:r w:rsidR="00103A1C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>ander in Amûde</w:t>
      </w:r>
      <w:r w:rsidR="0068598F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>,</w:t>
      </w:r>
      <w:r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and points at the pictu</w:t>
      </w:r>
      <w:r w:rsidR="00103A1C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>res on the</w:t>
      </w:r>
      <w:r w:rsidR="00720542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>ir</w:t>
      </w:r>
      <w:r w:rsidR="00103A1C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  <w:r w:rsidR="00720542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common room’s </w:t>
      </w:r>
      <w:r w:rsidR="00103A1C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>walls</w:t>
      </w:r>
      <w:r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>: PKK guerrilla fighters and Abdullah Öcalan</w:t>
      </w:r>
      <w:r w:rsidR="00963C8F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>, the imprisoned ideological representative of the movement</w:t>
      </w:r>
      <w:r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. </w:t>
      </w:r>
      <w:r w:rsidR="003A56F1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>“</w:t>
      </w:r>
      <w:r w:rsidR="003A56F1" w:rsidRPr="002D4B5A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en-US"/>
        </w:rPr>
        <w:t>We are not just women fighting ISIS. We struggle to change the society’s mentality and show the world what wom</w:t>
      </w:r>
      <w:r w:rsidR="00103A1C" w:rsidRPr="002D4B5A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en-US"/>
        </w:rPr>
        <w:t>en are capable of.</w:t>
      </w:r>
      <w:r w:rsidR="003A56F1" w:rsidRPr="002D4B5A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en-US"/>
        </w:rPr>
        <w:t>”</w:t>
      </w:r>
      <w:r w:rsidR="00890B7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Though there is no organic tie between the PKK and the Rojava administration, the </w:t>
      </w:r>
      <w:r w:rsidR="0023676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political ideology is shared. </w:t>
      </w:r>
    </w:p>
    <w:p w14:paraId="5D40CE40" w14:textId="77777777" w:rsidR="001F228F" w:rsidRPr="002D4B5A" w:rsidRDefault="009C249C" w:rsidP="00F17DCF">
      <w:pPr>
        <w:pStyle w:val="normal0"/>
        <w:spacing w:after="0"/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</w:pP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The PKK, founded in 1978, </w:t>
      </w:r>
      <w:r w:rsidR="003A56F1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started a guerrilla war agains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t the Turkish state in 1984. Initially aiming at</w:t>
      </w:r>
      <w:r w:rsidR="00403C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an independent Kurdistan, i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t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long moved beyond statehood and nationalism, </w:t>
      </w:r>
      <w:r w:rsidR="0024393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both of which it now critiques as inherently oppressive and hegemonic,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and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lastRenderedPageBreak/>
        <w:t>advocates an alternative liberationist project in the form of inclusive</w:t>
      </w:r>
      <w:r w:rsidR="00963C8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,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963C8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feminist, radical democracy and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regional autonomy: “democratic confederalism”, based on gender equality, ecology and grassroots-democracy</w:t>
      </w:r>
      <w:r w:rsidR="00F938C1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24393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for all ethnic, cultural, linguistic and re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ligious groups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.  </w:t>
      </w:r>
    </w:p>
    <w:p w14:paraId="1A355328" w14:textId="77777777" w:rsidR="005863D4" w:rsidRPr="002D4B5A" w:rsidRDefault="00963C8F" w:rsidP="00F17DCF">
      <w:pPr>
        <w:pStyle w:val="normal0"/>
        <w:spacing w:after="0"/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</w:pP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Abdullah Öcalan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explicitly states that patriarchy, along</w:t>
      </w:r>
      <w:r w:rsidR="00DC473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with capitalism and the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state lie at the roots of oppression, domination, and power:</w:t>
      </w:r>
      <w:r w:rsidR="00403C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B73D60" w:rsidRPr="002D4B5A">
        <w:rPr>
          <w:rFonts w:asciiTheme="majorHAnsi" w:eastAsia="Cambria" w:hAnsiTheme="majorHAnsi" w:cs="Cambria"/>
          <w:i/>
          <w:color w:val="000000" w:themeColor="text1"/>
          <w:sz w:val="24"/>
          <w:szCs w:val="24"/>
          <w:lang w:val="en-US"/>
        </w:rPr>
        <w:t>"Man is a system. The male has become a state and turned this into the dominant culture. Class and sexual oppression develop together; masculinity has generated ruling gender, ruling class, and ruling state</w:t>
      </w:r>
      <w:r w:rsidR="00DC473A" w:rsidRPr="002D4B5A">
        <w:rPr>
          <w:rFonts w:asciiTheme="majorHAnsi" w:eastAsia="Cambria" w:hAnsiTheme="majorHAnsi" w:cs="Cambria"/>
          <w:i/>
          <w:color w:val="000000" w:themeColor="text1"/>
          <w:sz w:val="24"/>
          <w:szCs w:val="24"/>
          <w:lang w:val="en-US"/>
        </w:rPr>
        <w:t>.”</w:t>
      </w:r>
      <w:r w:rsidR="00001C52" w:rsidRPr="002D4B5A">
        <w:rPr>
          <w:rStyle w:val="FootnoteReference"/>
          <w:rFonts w:asciiTheme="majorHAnsi" w:eastAsia="Cambria" w:hAnsiTheme="majorHAnsi" w:cs="Cambria"/>
          <w:i/>
          <w:color w:val="000000" w:themeColor="text1"/>
          <w:sz w:val="24"/>
          <w:szCs w:val="24"/>
          <w:lang w:val="en-US"/>
        </w:rPr>
        <w:footnoteReference w:id="1"/>
      </w:r>
      <w:r w:rsidR="00F17DC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0E5D7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He emphasizes the need for autonomous and </w:t>
      </w:r>
      <w:r w:rsidR="009B7D2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conscious</w:t>
      </w:r>
      <w:r w:rsidR="000E5D7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feminist struggle: </w:t>
      </w:r>
      <w:r w:rsidR="000E5D7B" w:rsidRPr="002D4B5A">
        <w:rPr>
          <w:rFonts w:asciiTheme="majorHAnsi" w:eastAsia="Cambria" w:hAnsiTheme="majorHAnsi" w:cs="Cambria"/>
          <w:i/>
          <w:color w:val="000000" w:themeColor="text1"/>
          <w:sz w:val="24"/>
          <w:szCs w:val="24"/>
          <w:lang w:val="en-US"/>
        </w:rPr>
        <w:t>“Woman’s freedom cannot just be assumed once a society has obtained general freedom and equality”</w:t>
      </w:r>
      <w:r w:rsidR="000E5D7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.</w:t>
      </w:r>
      <w:r w:rsidR="00001C52" w:rsidRPr="002D4B5A">
        <w:rPr>
          <w:rStyle w:val="FootnoteReference"/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footnoteReference w:id="2"/>
      </w:r>
      <w:r w:rsidR="000E5D7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PKK cadres </w:t>
      </w:r>
      <w:r w:rsidR="005309A4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attend seminars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to challenge </w:t>
      </w:r>
      <w:r w:rsidR="003E2751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patriarchy </w:t>
      </w:r>
      <w:r w:rsidR="00C952F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and advocate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D02531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gender equality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D02531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to transform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men’s sense of</w:t>
      </w:r>
      <w:r w:rsidR="0072054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privilege and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entitlement.</w:t>
      </w:r>
      <w:r w:rsidR="001859B4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Öcalan makes the connection between different inst</w:t>
      </w:r>
      <w:r w:rsidR="00BB5A7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itutions of power clear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: </w:t>
      </w:r>
      <w:r w:rsidR="00B73D60" w:rsidRPr="002D4B5A">
        <w:rPr>
          <w:rFonts w:asciiTheme="majorHAnsi" w:eastAsia="Cambria" w:hAnsiTheme="majorHAnsi" w:cs="Cambria"/>
          <w:i/>
          <w:color w:val="000000" w:themeColor="text1"/>
          <w:sz w:val="24"/>
          <w:szCs w:val="24"/>
          <w:lang w:val="en-US"/>
        </w:rPr>
        <w:t>“All the power and state ideologies stem from</w:t>
      </w:r>
      <w:r w:rsidR="00720542" w:rsidRPr="002D4B5A">
        <w:rPr>
          <w:rFonts w:asciiTheme="majorHAnsi" w:eastAsia="Cambria" w:hAnsiTheme="majorHAnsi" w:cs="Cambria"/>
          <w:i/>
          <w:color w:val="000000" w:themeColor="text1"/>
          <w:sz w:val="24"/>
          <w:szCs w:val="24"/>
          <w:lang w:val="en-US"/>
        </w:rPr>
        <w:t xml:space="preserve"> sexist attitudes and behaviour</w:t>
      </w:r>
      <w:r w:rsidR="00B73D60" w:rsidRPr="002D4B5A">
        <w:rPr>
          <w:rFonts w:asciiTheme="majorHAnsi" w:eastAsia="Cambria" w:hAnsiTheme="majorHAnsi" w:cs="Cambria"/>
          <w:i/>
          <w:color w:val="000000" w:themeColor="text1"/>
          <w:sz w:val="24"/>
          <w:szCs w:val="24"/>
          <w:lang w:val="en-US"/>
        </w:rPr>
        <w:t>[...]. Without women’s slavery none of the other types of slave</w:t>
      </w:r>
      <w:r w:rsidR="00890B73" w:rsidRPr="002D4B5A">
        <w:rPr>
          <w:rFonts w:asciiTheme="majorHAnsi" w:eastAsia="Cambria" w:hAnsiTheme="majorHAnsi" w:cs="Cambria"/>
          <w:i/>
          <w:color w:val="000000" w:themeColor="text1"/>
          <w:sz w:val="24"/>
          <w:szCs w:val="24"/>
          <w:lang w:val="en-US"/>
        </w:rPr>
        <w:t xml:space="preserve">ry can exist let alone develop. </w:t>
      </w:r>
      <w:r w:rsidR="00B73D60" w:rsidRPr="002D4B5A">
        <w:rPr>
          <w:rFonts w:asciiTheme="majorHAnsi" w:eastAsia="Cambria" w:hAnsiTheme="majorHAnsi" w:cs="Cambria"/>
          <w:i/>
          <w:color w:val="000000" w:themeColor="text1"/>
          <w:sz w:val="24"/>
          <w:szCs w:val="24"/>
          <w:lang w:val="en-US"/>
        </w:rPr>
        <w:t>Capitalism and nation-state denote the most institutionalized dominant male. More boldly and openly spoken: capitalism and nation-state are the monopolism of the despotic and exploit</w:t>
      </w:r>
      <w:r w:rsidR="00344A80" w:rsidRPr="002D4B5A">
        <w:rPr>
          <w:rFonts w:asciiTheme="majorHAnsi" w:eastAsia="Cambria" w:hAnsiTheme="majorHAnsi" w:cs="Cambria"/>
          <w:i/>
          <w:color w:val="000000" w:themeColor="text1"/>
          <w:sz w:val="24"/>
          <w:szCs w:val="24"/>
          <w:lang w:val="en-US"/>
        </w:rPr>
        <w:t>ative male”</w:t>
      </w:r>
      <w:r w:rsidR="00B73D60" w:rsidRPr="002D4B5A">
        <w:rPr>
          <w:rFonts w:asciiTheme="majorHAnsi" w:eastAsia="Cambria" w:hAnsiTheme="majorHAnsi" w:cs="Cambria"/>
          <w:i/>
          <w:color w:val="000000" w:themeColor="text1"/>
          <w:sz w:val="24"/>
          <w:szCs w:val="24"/>
          <w:lang w:val="en-US"/>
        </w:rPr>
        <w:t>.</w:t>
      </w:r>
      <w:r w:rsidR="00001C52" w:rsidRPr="002D4B5A">
        <w:rPr>
          <w:rStyle w:val="FootnoteReference"/>
          <w:rFonts w:asciiTheme="majorHAnsi" w:eastAsia="Cambria" w:hAnsiTheme="majorHAnsi" w:cs="Cambria"/>
          <w:i/>
          <w:color w:val="000000" w:themeColor="text1"/>
          <w:sz w:val="24"/>
          <w:szCs w:val="24"/>
          <w:lang w:val="en-US"/>
        </w:rPr>
        <w:footnoteReference w:id="3"/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F0331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T</w:t>
      </w:r>
      <w:r w:rsidR="0062324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he women’s movement </w:t>
      </w:r>
      <w:r w:rsidR="00376BE5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independently </w:t>
      </w:r>
      <w:r w:rsidR="009E575E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produces</w:t>
      </w:r>
      <w:r w:rsidR="00F0331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62324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sophisticated </w:t>
      </w:r>
      <w:r w:rsidR="00376BE5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theories and critiques</w:t>
      </w:r>
      <w:r w:rsidR="0063069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as well</w:t>
      </w:r>
      <w:r w:rsidR="0062324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, but it is </w:t>
      </w:r>
      <w:r w:rsidR="00F0331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striking </w:t>
      </w:r>
      <w:r w:rsidR="0062324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that a male leader of a </w:t>
      </w:r>
      <w:r w:rsidR="00C062E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Middle Eastern </w:t>
      </w:r>
      <w:r w:rsidR="0062324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liberation struggle places women’s liberation as a critical measure of freedom. </w:t>
      </w:r>
      <w:r w:rsidR="001B296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Only when reading a</w:t>
      </w:r>
      <w:r w:rsidR="0062324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nd understanding this </w:t>
      </w:r>
      <w:r w:rsidR="0063069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movement’s </w:t>
      </w:r>
      <w:r w:rsidR="0062324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position and </w:t>
      </w:r>
      <w:r w:rsidR="00C062E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its corresponding</w:t>
      </w:r>
      <w:r w:rsidR="0062324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890B7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actions</w:t>
      </w:r>
      <w:r w:rsidR="001B296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, it is possible to </w:t>
      </w:r>
      <w:r w:rsidR="00C062E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grasp</w:t>
      </w:r>
      <w:r w:rsidR="001B296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the mass-mobilization of women in Kobanê. It did not emerge out of nothing, but is based on a rooted tradition</w:t>
      </w:r>
      <w:r w:rsidR="0072054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with a determined set of principles</w:t>
      </w:r>
      <w:r w:rsidR="001B296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.</w:t>
      </w:r>
    </w:p>
    <w:p w14:paraId="0AC3DA36" w14:textId="77777777" w:rsidR="005863D4" w:rsidRPr="002D4B5A" w:rsidRDefault="00623249" w:rsidP="00F17DCF">
      <w:pPr>
        <w:pStyle w:val="normal0"/>
        <w:spacing w:after="0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The PKK splits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administration equally between one woman and one man from party presidencies</w:t>
      </w:r>
      <w:r w:rsidR="00403C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down to neighborhood councils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through its co-chair principle</w:t>
      </w:r>
      <w:r w:rsidR="00403C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. Beyond p</w:t>
      </w:r>
      <w:r w:rsidR="00F0331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roviding women and men with equal decision-making power</w:t>
      </w:r>
      <w:r w:rsidR="00403C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, the co-chair </w:t>
      </w:r>
      <w:r w:rsidR="00F0331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concept</w:t>
      </w:r>
      <w:r w:rsidR="00403C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aims to </w:t>
      </w:r>
      <w:r w:rsidR="00F0331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decentralize</w:t>
      </w:r>
      <w:r w:rsidR="00403C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power</w:t>
      </w:r>
      <w:r w:rsidR="00F0331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, 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prevent</w:t>
      </w:r>
      <w:r w:rsidR="004C4537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monopolism</w:t>
      </w:r>
      <w:r w:rsidR="00F0331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, and </w:t>
      </w:r>
      <w:r w:rsidR="009E575E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promote</w:t>
      </w:r>
      <w:r w:rsidR="00F0331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consensus</w:t>
      </w:r>
      <w:r w:rsidR="009E575E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-finding</w:t>
      </w:r>
      <w:r w:rsidR="00403C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. </w:t>
      </w:r>
      <w:r w:rsidR="00963C8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The women’s movement is autonomous</w:t>
      </w:r>
      <w:r w:rsidR="004C4537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ly organized, socially, politically, militarily</w:t>
      </w:r>
      <w:r w:rsidR="00963C8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.</w:t>
      </w:r>
      <w:r w:rsidR="00403C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While these </w:t>
      </w:r>
      <w:r w:rsidR="004C4537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organizational </w:t>
      </w:r>
      <w:r w:rsidR="00403C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principles seek to guarantee women representation, </w:t>
      </w:r>
      <w:r w:rsidR="00E5298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massive</w:t>
      </w:r>
      <w:r w:rsidR="00403C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social and political mobilization aims to raise society’s consciousness so that it internalize</w:t>
      </w:r>
      <w:r w:rsidR="00211D7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s</w:t>
      </w:r>
      <w:r w:rsidR="00403C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the advocated principles.</w:t>
      </w:r>
      <w:r w:rsidR="001129A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One impact this has had is the </w:t>
      </w:r>
      <w:r w:rsidR="0063069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normalization of Kurdish women’s strong position 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in Turkish politics, compared to the rest of the country.</w:t>
      </w:r>
      <w:r w:rsidR="00C062E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</w:p>
    <w:p w14:paraId="1696F155" w14:textId="77777777" w:rsidR="00344A80" w:rsidRPr="002D4B5A" w:rsidRDefault="00344A80" w:rsidP="00F17DCF">
      <w:pPr>
        <w:pStyle w:val="normal0"/>
        <w:spacing w:after="0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14:paraId="37B507B2" w14:textId="77777777" w:rsidR="00103A1C" w:rsidRPr="002D4B5A" w:rsidRDefault="00D302A6" w:rsidP="00F17DCF">
      <w:pPr>
        <w:pStyle w:val="normal0"/>
        <w:spacing w:after="0"/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</w:pP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Inspired by these principles, t</w:t>
      </w:r>
      <w:r w:rsidR="00403C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he Rojava </w:t>
      </w:r>
      <w:r w:rsidR="00F17DC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cantons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enforce co-presidencies and quotas, and created women’s defense units, </w:t>
      </w:r>
      <w:r w:rsidR="00CD5B8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women’s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CD5B8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communes,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academies, </w:t>
      </w:r>
      <w:r w:rsidR="001129A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tribunals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, and cooperatives. </w:t>
      </w:r>
      <w:r w:rsidR="00403C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The women’s movement Yek</w:t>
      </w:r>
      <w:r w:rsidR="001129A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î</w:t>
      </w:r>
      <w:r w:rsidR="004C4537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tiya Star is autonomously organized in all walks of life, from </w:t>
      </w:r>
      <w:r w:rsidR="00E5298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defense to </w:t>
      </w:r>
      <w:r w:rsidR="004C4537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economy to education to health</w:t>
      </w:r>
      <w:r w:rsidR="00403C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. 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Autonomous w</w:t>
      </w:r>
      <w:r w:rsidR="001129A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omen’s councils exist parallel to the people’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s councils and can veto the latter’s decisions</w:t>
      </w:r>
      <w:r w:rsidR="001129A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.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Laws aim to eliminate gender-based discrimination. Men committing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violence against women are not supposed to be part of </w:t>
      </w:r>
      <w:r w:rsidR="009E575E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the administration. In the midst of war, o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ne of the governance’s first acts was to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highlight w:val="white"/>
          <w:lang w:val="en-US"/>
        </w:rPr>
        <w:t xml:space="preserve"> criminalize forced marriages, domestic violence, honor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highlight w:val="white"/>
          <w:lang w:val="en-US"/>
        </w:rPr>
        <w:lastRenderedPageBreak/>
        <w:t>killings, polygamy, child marriage, and bride price.</w:t>
      </w:r>
      <w:r w:rsidR="00E5298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Many non-Kurdish women, especially Arabs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and </w:t>
      </w:r>
      <w:r w:rsidR="00E5298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Syriacs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join the</w:t>
      </w:r>
      <w:r w:rsidR="00211D7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armed ranks and administration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in Rojava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and are</w:t>
      </w:r>
      <w:r w:rsidR="007B771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all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encouraged to organize autonomously as well</w:t>
      </w:r>
      <w:r w:rsidR="00211D7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. I</w:t>
      </w:r>
      <w:r w:rsidR="00C062E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n all areas of life, including in the internal secur</w:t>
      </w:r>
      <w:r w:rsidR="00CD5B8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ity forces (asayish) and the YPJ and YPG (people’s defense</w:t>
      </w:r>
      <w:r w:rsidR="00C062E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units</w:t>
      </w:r>
      <w:r w:rsidR="00CD5B8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)</w:t>
      </w:r>
      <w:r w:rsidR="00C062E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, </w:t>
      </w:r>
      <w:r w:rsidR="00211D7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gender equality is a central part of education and training</w:t>
      </w:r>
      <w:r w:rsidR="00C062E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.</w:t>
      </w:r>
      <w:r w:rsidR="00707CA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</w:p>
    <w:p w14:paraId="36F50BE2" w14:textId="77777777" w:rsidR="00181243" w:rsidRPr="002D4B5A" w:rsidRDefault="00181243" w:rsidP="00F17DCF">
      <w:pPr>
        <w:pStyle w:val="normal0"/>
        <w:spacing w:after="0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While some white </w:t>
      </w:r>
      <w:r w:rsidR="0068598F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women</w:t>
      </w:r>
      <w:r w:rsidR="00EA6770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</w:t>
      </w:r>
      <w:r w:rsidR="00E65261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arrogantly</w:t>
      </w:r>
      <w:r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claim</w:t>
      </w:r>
      <w:r w:rsidR="00890B73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ed</w:t>
      </w:r>
      <w:r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that women in </w:t>
      </w:r>
      <w:r w:rsidR="00890B73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Kobanê</w:t>
      </w:r>
      <w:r w:rsidR="00E65261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fight “for w</w:t>
      </w:r>
      <w:r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estern values”, </w:t>
      </w:r>
      <w:r w:rsidR="00AF7606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women’s academies in Rojava critique</w:t>
      </w:r>
      <w:r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the m</w:t>
      </w:r>
      <w:r w:rsidR="00E65261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isconception that women in the w</w:t>
      </w:r>
      <w:r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est are so much more liberated than them. “There is no individual freedom if the whole of society is enslaved.” </w:t>
      </w:r>
      <w:r w:rsidR="001129A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In </w:t>
      </w:r>
      <w:r w:rsidR="00F17DCF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public </w:t>
      </w:r>
      <w:r w:rsidR="001129A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seminars, women</w:t>
      </w:r>
      <w:r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come up with their own critiques of the social sciences and propose ways of liberating knowledge from power.</w:t>
      </w:r>
      <w:r w:rsidR="00707CA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Yet, this </w:t>
      </w:r>
      <w:r w:rsidR="00E65261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popular and explicitly feminist </w:t>
      </w:r>
      <w:r w:rsidR="00707CA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social revolution is completely ignored by mainstream media.</w:t>
      </w:r>
    </w:p>
    <w:p w14:paraId="71D5BD3B" w14:textId="77777777" w:rsidR="00CD5B83" w:rsidRPr="002D4B5A" w:rsidRDefault="00243932" w:rsidP="00F17DCF">
      <w:pPr>
        <w:spacing w:after="0"/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</w:pPr>
      <w:r w:rsidRPr="002D4B5A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 xml:space="preserve">“Our struggle is not just to defend our land”, </w:t>
      </w:r>
      <w:r w:rsidR="00CD5B83" w:rsidRPr="002D4B5A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YPJ commander Jiyan Afrin</w:t>
      </w:r>
      <w:r w:rsidRPr="002D4B5A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 xml:space="preserve"> explains. “We as women, take part in all walks of life, whether fighting against IS</w:t>
      </w:r>
      <w:r w:rsidR="004C4537" w:rsidRPr="002D4B5A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IS</w:t>
      </w:r>
      <w:r w:rsidRPr="002D4B5A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 xml:space="preserve"> or combating discrimination and violence against women. We are trying to mobilize and be the authors of our own liberation”.</w:t>
      </w:r>
    </w:p>
    <w:p w14:paraId="2FC9825C" w14:textId="77777777" w:rsidR="005863D4" w:rsidRPr="002D4B5A" w:rsidRDefault="00B73D60" w:rsidP="00F17DCF">
      <w:pPr>
        <w:spacing w:after="0"/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</w:pPr>
      <w:r w:rsidRPr="002D4B5A">
        <w:rPr>
          <w:rFonts w:asciiTheme="majorHAnsi" w:eastAsia="Cambria" w:hAnsiTheme="majorHAnsi" w:cs="Cambria"/>
          <w:b/>
          <w:color w:val="000000" w:themeColor="text1"/>
          <w:sz w:val="24"/>
          <w:szCs w:val="24"/>
          <w:lang w:val="en-US"/>
        </w:rPr>
        <w:t>What liberation?</w:t>
      </w:r>
    </w:p>
    <w:p w14:paraId="609ADC0F" w14:textId="77777777" w:rsidR="00707CA9" w:rsidRPr="002D4B5A" w:rsidRDefault="008D2431" w:rsidP="00F17DCF">
      <w:pPr>
        <w:pStyle w:val="normal0"/>
        <w:spacing w:after="0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The experience of the Kurdish women’s movement illustrates that </w:t>
      </w:r>
      <w:r w:rsidR="00C952FD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fo</w:t>
      </w:r>
      <w:r w:rsidR="004F0DEE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r meaningful social revolution,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731A8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concepts of liberation must be freed from the </w:t>
      </w:r>
      <w:r w:rsidR="00AE52B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parameters</w:t>
      </w:r>
      <w:r w:rsidR="001129A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of the status quo</w:t>
      </w:r>
      <w:r w:rsidR="00731A8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.</w:t>
      </w:r>
      <w:r w:rsidR="001129A9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  <w:r w:rsidR="00D53AC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For instance,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n</w:t>
      </w:r>
      <w:r w:rsidR="008F51B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ationalism is a gendered, patriarchal concept. Its premises</w:t>
      </w:r>
      <w:r w:rsidR="00A00CF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limit struggles for justice</w:t>
      </w:r>
      <w:r w:rsidR="008F51B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.</w:t>
      </w:r>
      <w:r w:rsidR="00A00CF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Similarly, the idea of a </w:t>
      </w:r>
      <w:r w:rsidR="00211D7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nation-state </w:t>
      </w:r>
      <w:r w:rsidR="002B1108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perpetuate</w:t>
      </w:r>
      <w:r w:rsidR="00211D7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s</w:t>
      </w:r>
      <w:r w:rsidR="00A34AA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the dominant oppressive </w:t>
      </w:r>
      <w:r w:rsidR="00211D7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hegemonic </w:t>
      </w:r>
      <w:r w:rsidR="00A34AA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system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. </w:t>
      </w:r>
      <w:r w:rsidR="00AE52B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Rather than </w:t>
      </w:r>
      <w:r w:rsidR="00D302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subscribing</w:t>
      </w:r>
      <w:r w:rsidR="00AE52B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D302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to</w:t>
      </w:r>
      <w:r w:rsidR="00AE52B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these concepts, l</w:t>
      </w:r>
      <w:r w:rsidR="00A34AA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iberation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A34AA9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should be seen as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a never-ending struggle, a</w:t>
      </w:r>
      <w:r w:rsidR="00D302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890B7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quest</w:t>
      </w:r>
      <w:r w:rsidR="00D302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890B7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to build</w:t>
      </w:r>
      <w:r w:rsidR="00D302A6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an ethical </w:t>
      </w:r>
      <w:r w:rsidR="00BB5A7B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society</w:t>
      </w:r>
      <w:r w:rsidR="009E575E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, solidarity between communities,</w:t>
      </w:r>
      <w:r w:rsidR="00890B7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and social justice</w:t>
      </w:r>
      <w:r w:rsidR="00243932" w:rsidRPr="002D4B5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.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Hence, </w:t>
      </w:r>
      <w:r w:rsidR="00D53AC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rather than being a rights-based </w:t>
      </w:r>
      <w:r w:rsidR="008B692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side </w:t>
      </w:r>
      <w:r w:rsidR="00D53ACF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issue that puts the burden on women, 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w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omen</w:t>
      </w:r>
      <w:r w:rsidR="0018124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’s liberation and equality of all genders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become</w:t>
      </w:r>
      <w:r w:rsidR="003A56F1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a matter of </w:t>
      </w:r>
      <w:r w:rsidR="008B692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responsibility</w:t>
      </w:r>
      <w:r w:rsidR="00B4762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for all of society, because they become measures of </w:t>
      </w:r>
      <w:r w:rsidR="003A56F1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defining</w:t>
      </w:r>
      <w:r w:rsidR="0018124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B4762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society’s</w:t>
      </w:r>
      <w:r w:rsidR="0056317C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ethics</w:t>
      </w:r>
      <w:r w:rsidR="00B4762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and freedom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.</w:t>
      </w:r>
      <w:r w:rsidR="00B4762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For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B4762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a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radi</w:t>
      </w:r>
      <w:r w:rsidR="00456AE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cal and revolutionary</w:t>
      </w:r>
      <w:r w:rsidR="00B4762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freedom struggle, 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women's liberation</w:t>
      </w:r>
      <w:r w:rsidR="0018124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</w:t>
      </w:r>
      <w:r w:rsidR="00456AE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must be</w:t>
      </w:r>
      <w:r w:rsidR="0018124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a central aim, but also a</w:t>
      </w:r>
      <w:r w:rsidR="007B771A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>n active</w:t>
      </w:r>
      <w:r w:rsidR="00181243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 method in the process</w:t>
      </w:r>
      <w:r w:rsidR="00B73D60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. </w:t>
      </w:r>
      <w:r w:rsidR="00707CA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P</w:t>
      </w:r>
      <w:r w:rsidR="007B771A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olitical participation </w:t>
      </w:r>
      <w:r w:rsidR="00707CA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must move</w:t>
      </w:r>
      <w:r w:rsidR="009F7775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</w:t>
      </w:r>
      <w:r w:rsidR="00211D7B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beyond voting and rights, </w:t>
      </w:r>
      <w:r w:rsidR="008B6923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and</w:t>
      </w:r>
      <w:r w:rsidR="009F6CC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</w:t>
      </w:r>
      <w:r w:rsidR="00707CA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be</w:t>
      </w:r>
      <w:r w:rsidR="009F6CC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</w:t>
      </w:r>
      <w:r w:rsidR="00707CA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radically </w:t>
      </w:r>
      <w:r w:rsidR="009F6CC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reclaim</w:t>
      </w:r>
      <w:r w:rsidR="00707CA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ed</w:t>
      </w:r>
      <w:r w:rsidR="009F6CC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</w:t>
      </w:r>
      <w:r w:rsidR="007B771A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by the people</w:t>
      </w:r>
      <w:r w:rsidR="009F6CC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. </w:t>
      </w:r>
    </w:p>
    <w:p w14:paraId="2FF92715" w14:textId="77777777" w:rsidR="00C270FB" w:rsidRPr="002D4B5A" w:rsidRDefault="009F6CC9" w:rsidP="00F17DCF">
      <w:pPr>
        <w:pStyle w:val="normal0"/>
        <w:spacing w:after="0"/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r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Without this collective effort to raise society's consciousness, to transform formerly silenced people into political su</w:t>
      </w:r>
      <w:r w:rsidR="00BB5A7B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bjects</w:t>
      </w:r>
      <w:r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, Kobanê would not have been able to resist for this long. </w:t>
      </w:r>
      <w:r w:rsidR="008B6923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That is why the ideological and political mobilization of the population of Rojava cannot be treated in isolation of the</w:t>
      </w:r>
      <w:r w:rsidR="00E65261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ir victories against ISIS - genuine </w:t>
      </w:r>
      <w:r w:rsidR="007B771A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revolution must first challenge society’s mentality. </w:t>
      </w:r>
      <w:r w:rsidR="008A3AB6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T</w:t>
      </w:r>
      <w:r w:rsidR="007B771A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hus, t</w:t>
      </w:r>
      <w:r w:rsidR="008B6923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he women’s fight against ISIS is not only militarily</w:t>
      </w:r>
      <w:r w:rsidR="00F17DCF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,</w:t>
      </w:r>
      <w:r w:rsidR="008B6923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</w:t>
      </w:r>
      <w:r w:rsidR="00F17DCF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but also philosophically an existential one</w:t>
      </w:r>
      <w:r w:rsidR="006E2CEF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. </w:t>
      </w:r>
      <w:r w:rsidR="00236762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T</w:t>
      </w:r>
      <w:r w:rsidR="001129A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hey not only </w:t>
      </w:r>
      <w:r w:rsidR="00561A4E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resist</w:t>
      </w:r>
      <w:r w:rsidR="001129A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against feminicidal</w:t>
      </w:r>
      <w:r w:rsidR="00707CA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ISIS, but also the patriarch</w:t>
      </w:r>
      <w:r w:rsidR="00890B73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y and </w:t>
      </w:r>
      <w:r w:rsidR="001129A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r</w:t>
      </w:r>
      <w:r w:rsidR="00890B73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ape culture </w:t>
      </w:r>
      <w:r w:rsidR="001129A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prevalent among the</w:t>
      </w:r>
      <w:r w:rsidR="00561A4E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ir</w:t>
      </w:r>
      <w:r w:rsidR="001129A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own community.</w:t>
      </w:r>
      <w:r w:rsidR="00236762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After all,</w:t>
      </w:r>
      <w:r w:rsidR="001129A9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</w:t>
      </w:r>
      <w:r w:rsidR="00236762" w:rsidRPr="002D4B5A">
        <w:rPr>
          <w:rFonts w:asciiTheme="majorHAnsi" w:eastAsia="Cambria" w:hAnsiTheme="majorHAnsi" w:cs="Cambria"/>
          <w:color w:val="000000" w:themeColor="text1"/>
          <w:sz w:val="24"/>
          <w:szCs w:val="24"/>
          <w:lang w:val="en-US"/>
        </w:rPr>
        <w:t xml:space="preserve">ISIS exploits the concept of “honor” in the region, constructed around women’s bodies and sexualities. </w:t>
      </w:r>
      <w:r w:rsidR="00561A4E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Thus,</w:t>
      </w:r>
      <w:r w:rsidR="006E2CEF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a</w:t>
      </w:r>
      <w:r w:rsidR="008B6923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large banner in the city centre of Qamishlo </w:t>
      </w:r>
      <w:r w:rsidR="006E2CEF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declares</w:t>
      </w:r>
      <w:r w:rsidR="008B6923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: “We will defeat the attacks of ISIS by guaranteeing the freedom of women in the Middle East.”</w:t>
      </w:r>
    </w:p>
    <w:p w14:paraId="045D1F3C" w14:textId="77777777" w:rsidR="00A00CFA" w:rsidRPr="002D4B5A" w:rsidRDefault="00A00CFA" w:rsidP="00F17DCF">
      <w:pPr>
        <w:pStyle w:val="normal0"/>
        <w:spacing w:after="0"/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</w:p>
    <w:p w14:paraId="0383E2AB" w14:textId="77777777" w:rsidR="00C062EA" w:rsidRPr="002D4B5A" w:rsidRDefault="009B7D20" w:rsidP="00F17DCF">
      <w:pPr>
        <w:pStyle w:val="normal0"/>
        <w:spacing w:after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>In an era in which</w:t>
      </w:r>
      <w:r w:rsidR="009F6CC9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female policy makers </w:t>
      </w:r>
      <w:r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feed unjust wars in third world countries by pleading to “save the </w:t>
      </w:r>
      <w:r w:rsidR="009F6CC9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poor </w:t>
      </w:r>
      <w:r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>oppressed women”, along with racist</w:t>
      </w:r>
      <w:r w:rsidR="008B6923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>, chauvinist</w:t>
      </w:r>
      <w:r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groups that </w:t>
      </w:r>
      <w:r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 xml:space="preserve">seem to </w:t>
      </w:r>
      <w:r w:rsidR="00F17DCF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>believe to</w:t>
      </w:r>
      <w:r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contribute to the cause of Middle Eastern women </w:t>
      </w:r>
      <w:r w:rsidR="00F17DCF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>through</w:t>
      </w:r>
      <w:r w:rsidR="008D2431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sensationalist</w:t>
      </w:r>
      <w:r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8D2431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>egocentric actions they consider as radical</w:t>
      </w:r>
      <w:r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and in which extreme </w:t>
      </w:r>
      <w:r w:rsidR="009F6CC9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>individualism</w:t>
      </w:r>
      <w:r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and consumerism are propagated as emancipation and empowerment, the struggling women in Kobanê contributed to rearticulating radical feminism</w:t>
      </w:r>
      <w:r w:rsidR="009F6CC9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by rejecting to </w:t>
      </w:r>
      <w:r w:rsidR="0056317C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>comply with</w:t>
      </w:r>
      <w:r w:rsidR="009F6CC9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the premises of the global patriarchal capitalist nation-state order</w:t>
      </w:r>
      <w:r w:rsidR="00AE52B2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by </w:t>
      </w:r>
      <w:r w:rsidR="00211D7B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>re</w:t>
      </w:r>
      <w:r w:rsidR="009F7775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>claimin</w:t>
      </w:r>
      <w:r w:rsidR="00211D7B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g legitimate self-defense, </w:t>
      </w:r>
      <w:r w:rsidR="0036405A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>dissociating the monopoly of power from the state</w:t>
      </w:r>
      <w:r w:rsidR="002B1108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and by fighting a brutal force not on behalf of imperialists, but </w:t>
      </w:r>
      <w:r w:rsidR="00211D7B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in order </w:t>
      </w:r>
      <w:r w:rsidR="002B1108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to create their own </w:t>
      </w:r>
      <w:r w:rsidR="004E4CCA"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>terms of liberation</w:t>
      </w:r>
      <w:r w:rsidRPr="002D4B5A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</w:p>
    <w:p w14:paraId="759B717D" w14:textId="77777777" w:rsidR="00890B73" w:rsidRPr="002D4B5A" w:rsidRDefault="00890B73" w:rsidP="00F17DCF">
      <w:pPr>
        <w:pStyle w:val="normal0"/>
        <w:spacing w:after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675DD187" w14:textId="77777777" w:rsidR="00A00CFA" w:rsidRPr="002D4B5A" w:rsidRDefault="005309A4" w:rsidP="00F17DCF">
      <w:pPr>
        <w:pStyle w:val="normal0"/>
        <w:spacing w:after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2D4B5A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One does not need to like the PKK, but one cannot appropriate Kobanê’s resistance, while denying the </w:t>
      </w:r>
      <w:r w:rsidR="00707CA9" w:rsidRPr="002D4B5A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thought </w:t>
      </w:r>
      <w:r w:rsidR="0036405A" w:rsidRPr="002D4B5A">
        <w:rPr>
          <w:rFonts w:asciiTheme="majorHAnsi" w:hAnsiTheme="majorHAnsi"/>
          <w:color w:val="000000" w:themeColor="text1"/>
          <w:sz w:val="24"/>
          <w:szCs w:val="24"/>
          <w:lang w:val="en-GB"/>
        </w:rPr>
        <w:t>behind</w:t>
      </w:r>
      <w:r w:rsidRPr="002D4B5A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 it and yet claim solidarity with the brave women fighting ISIS.</w:t>
      </w:r>
      <w:r w:rsidR="009F6CC9" w:rsidRPr="002D4B5A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 </w:t>
      </w:r>
      <w:r w:rsidR="00D11794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You cannot write the epos</w:t>
      </w:r>
      <w:r w:rsidR="00C4762E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of Kobanê’s women without reading the life of Sakine Cansiz, who led a prison </w:t>
      </w:r>
      <w:r w:rsidR="00F17DCF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uprising in Turkey and spat at</w:t>
      </w:r>
      <w:r w:rsidR="00C4762E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her torturer’s face, later on adding “As a militant of a just cause, I was afraid to say ‘ah’”. Women like her </w:t>
      </w:r>
      <w:r w:rsidR="004F0DEE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paved the way to</w:t>
      </w:r>
      <w:r w:rsidR="00C4762E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the </w:t>
      </w:r>
      <w:r w:rsidR="00456AEA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fight against ISIS</w:t>
      </w:r>
      <w:r w:rsidR="00E65261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- </w:t>
      </w:r>
      <w:r w:rsidR="004F0DEE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women, </w:t>
      </w:r>
      <w:r w:rsidR="00C4762E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labeled as prostitutes, terrorists</w:t>
      </w:r>
      <w:r w:rsidR="00E65261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,</w:t>
      </w:r>
      <w:r w:rsidR="00C4762E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and confused irrational evil </w:t>
      </w:r>
      <w:r w:rsidR="00E65261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witches</w:t>
      </w:r>
      <w:r w:rsidR="00C4762E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prior to the rise of ISIS, because they were fighting NATO-</w:t>
      </w:r>
      <w:r w:rsidR="004F0DEE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member</w:t>
      </w:r>
      <w:r w:rsidR="00C4762E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Turkey. </w:t>
      </w:r>
      <w:r w:rsidR="00E65261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Today, Rojava’s</w:t>
      </w:r>
      <w:r w:rsidR="00F17DCF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women</w:t>
      </w:r>
      <w:r w:rsidR="00E65261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, while</w:t>
      </w:r>
      <w:r w:rsidR="00F17DCF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fighting ISIS</w:t>
      </w:r>
      <w:r w:rsidR="00E65261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,</w:t>
      </w:r>
      <w:r w:rsidR="00F17DCF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demand justice for their comrades </w:t>
      </w:r>
      <w:bookmarkStart w:id="0" w:name="_GoBack"/>
      <w:bookmarkEnd w:id="0"/>
      <w:r w:rsidR="00F17DCF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Sakine, Fidan, and Leyla.</w:t>
      </w:r>
      <w:r w:rsidR="004F0DEE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ab/>
      </w:r>
      <w:r w:rsidR="004F0DEE" w:rsidRPr="002D4B5A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ab/>
      </w:r>
    </w:p>
    <w:p w14:paraId="153C1178" w14:textId="77777777" w:rsidR="005309A4" w:rsidRPr="002D4B5A" w:rsidRDefault="005309A4" w:rsidP="00F17DCF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 w:themeColor="text1"/>
          <w:lang w:val="en-US"/>
        </w:rPr>
      </w:pPr>
      <w:r w:rsidRPr="002D4B5A">
        <w:rPr>
          <w:rFonts w:asciiTheme="majorHAnsi" w:hAnsiTheme="majorHAnsi" w:cs="Arial"/>
          <w:color w:val="000000" w:themeColor="text1"/>
          <w:lang w:val="en-US"/>
        </w:rPr>
        <w:t xml:space="preserve">The de-politicization of the struggle in Kobanê robs the fighters off their agency and takes the collective </w:t>
      </w:r>
      <w:r w:rsidR="004F0DEE" w:rsidRPr="002D4B5A">
        <w:rPr>
          <w:rFonts w:asciiTheme="majorHAnsi" w:hAnsiTheme="majorHAnsi" w:cs="Arial"/>
          <w:color w:val="000000" w:themeColor="text1"/>
          <w:lang w:val="en-US"/>
        </w:rPr>
        <w:t>mobilization</w:t>
      </w:r>
      <w:r w:rsidRPr="002D4B5A">
        <w:rPr>
          <w:rFonts w:asciiTheme="majorHAnsi" w:hAnsiTheme="majorHAnsi" w:cs="Arial"/>
          <w:color w:val="000000" w:themeColor="text1"/>
          <w:lang w:val="en-US"/>
        </w:rPr>
        <w:t xml:space="preserve"> out of context for the interest of the coalition, which consists of states that ignored </w:t>
      </w:r>
      <w:r w:rsidR="00EA6770" w:rsidRPr="002D4B5A">
        <w:rPr>
          <w:rFonts w:asciiTheme="majorHAnsi" w:hAnsiTheme="majorHAnsi" w:cs="Arial"/>
          <w:color w:val="000000" w:themeColor="text1"/>
          <w:lang w:val="en-US"/>
        </w:rPr>
        <w:t xml:space="preserve">and marginalized </w:t>
      </w:r>
      <w:r w:rsidRPr="002D4B5A">
        <w:rPr>
          <w:rFonts w:asciiTheme="majorHAnsi" w:hAnsiTheme="majorHAnsi" w:cs="Arial"/>
          <w:color w:val="000000" w:themeColor="text1"/>
          <w:lang w:val="en-US"/>
        </w:rPr>
        <w:t>the resistance of Rojava against ISIS for two years and wh</w:t>
      </w:r>
      <w:r w:rsidR="0036405A" w:rsidRPr="002D4B5A">
        <w:rPr>
          <w:rFonts w:asciiTheme="majorHAnsi" w:hAnsiTheme="majorHAnsi" w:cs="Arial"/>
          <w:color w:val="000000" w:themeColor="text1"/>
          <w:lang w:val="en-US"/>
        </w:rPr>
        <w:t>ich</w:t>
      </w:r>
      <w:r w:rsidRPr="002D4B5A">
        <w:rPr>
          <w:rFonts w:asciiTheme="majorHAnsi" w:hAnsiTheme="majorHAnsi" w:cs="Arial"/>
          <w:color w:val="000000" w:themeColor="text1"/>
          <w:lang w:val="en-US"/>
        </w:rPr>
        <w:t xml:space="preserve"> </w:t>
      </w:r>
      <w:r w:rsidR="00731A8B" w:rsidRPr="002D4B5A">
        <w:rPr>
          <w:rFonts w:asciiTheme="majorHAnsi" w:hAnsiTheme="majorHAnsi" w:cs="Arial"/>
          <w:color w:val="000000" w:themeColor="text1"/>
          <w:lang w:val="en-US"/>
        </w:rPr>
        <w:t xml:space="preserve">previously </w:t>
      </w:r>
      <w:r w:rsidR="00344A80" w:rsidRPr="002D4B5A">
        <w:rPr>
          <w:rFonts w:asciiTheme="majorHAnsi" w:hAnsiTheme="majorHAnsi" w:cs="Arial"/>
          <w:color w:val="000000" w:themeColor="text1"/>
          <w:lang w:val="en-US"/>
        </w:rPr>
        <w:t>provided</w:t>
      </w:r>
      <w:r w:rsidRPr="002D4B5A">
        <w:rPr>
          <w:rFonts w:asciiTheme="majorHAnsi" w:hAnsiTheme="majorHAnsi" w:cs="Arial"/>
          <w:color w:val="000000" w:themeColor="text1"/>
          <w:lang w:val="en-US"/>
        </w:rPr>
        <w:t xml:space="preserve"> weapons to those now form</w:t>
      </w:r>
      <w:r w:rsidR="00344A80" w:rsidRPr="002D4B5A">
        <w:rPr>
          <w:rFonts w:asciiTheme="majorHAnsi" w:hAnsiTheme="majorHAnsi" w:cs="Arial"/>
          <w:color w:val="000000" w:themeColor="text1"/>
          <w:lang w:val="en-US"/>
        </w:rPr>
        <w:t>ing</w:t>
      </w:r>
      <w:r w:rsidRPr="002D4B5A">
        <w:rPr>
          <w:rFonts w:asciiTheme="majorHAnsi" w:hAnsiTheme="majorHAnsi" w:cs="Arial"/>
          <w:color w:val="000000" w:themeColor="text1"/>
          <w:lang w:val="en-US"/>
        </w:rPr>
        <w:t xml:space="preserve"> the same </w:t>
      </w:r>
      <w:r w:rsidR="0036405A" w:rsidRPr="002D4B5A">
        <w:rPr>
          <w:rFonts w:asciiTheme="majorHAnsi" w:hAnsiTheme="majorHAnsi" w:cs="Arial"/>
          <w:color w:val="000000" w:themeColor="text1"/>
          <w:lang w:val="en-US"/>
        </w:rPr>
        <w:t>murderous</w:t>
      </w:r>
      <w:r w:rsidRPr="002D4B5A">
        <w:rPr>
          <w:rFonts w:asciiTheme="majorHAnsi" w:hAnsiTheme="majorHAnsi" w:cs="Arial"/>
          <w:color w:val="000000" w:themeColor="text1"/>
          <w:lang w:val="en-US"/>
        </w:rPr>
        <w:t xml:space="preserve"> group.</w:t>
      </w:r>
    </w:p>
    <w:p w14:paraId="3C76F1E0" w14:textId="77777777" w:rsidR="003A56F1" w:rsidRPr="002D4B5A" w:rsidRDefault="005309A4" w:rsidP="00F17DC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</w:pPr>
      <w:r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Solidarity with </w:t>
      </w:r>
      <w:r w:rsidR="00EA6770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>Kobanê’s</w:t>
      </w:r>
      <w:r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 women means to actually </w:t>
      </w:r>
      <w:r w:rsidR="00AF7606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>care about</w:t>
      </w:r>
      <w:r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 their </w:t>
      </w:r>
      <w:r w:rsidR="00AF7606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>politics</w:t>
      </w:r>
      <w:r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. </w:t>
      </w:r>
      <w:r w:rsidR="00845461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It means </w:t>
      </w:r>
      <w:r w:rsidR="009F6CC9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to </w:t>
      </w:r>
      <w:r w:rsidR="0015752F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challenge </w:t>
      </w:r>
      <w:r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>the UN, NATO</w:t>
      </w:r>
      <w:r w:rsidR="00C4762E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>, unjust wars</w:t>
      </w:r>
      <w:r w:rsidR="00845461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, patriarchy, </w:t>
      </w:r>
      <w:r w:rsidR="0015752F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capitalism, </w:t>
      </w:r>
      <w:r w:rsidR="00243932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political religion, </w:t>
      </w:r>
      <w:r w:rsidR="00845461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>global</w:t>
      </w:r>
      <w:r w:rsidR="0015752F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 arms trade, nationalism, </w:t>
      </w:r>
      <w:r w:rsidR="00F17DCF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sectarianism, </w:t>
      </w:r>
      <w:r w:rsidR="0015752F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>the state-paradigm, environmental destruction</w:t>
      </w:r>
      <w:r w:rsidR="002B1108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 –</w:t>
      </w:r>
      <w:r w:rsidR="00810393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 the pilla</w:t>
      </w:r>
      <w:r w:rsidR="004F0DEE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>rs of the system that caused this</w:t>
      </w:r>
      <w:r w:rsidR="00810393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 situation to begin with</w:t>
      </w:r>
      <w:r w:rsidR="0015752F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>.</w:t>
      </w:r>
      <w:r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 Do not </w:t>
      </w:r>
      <w:r w:rsidR="00731A8B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>allow</w:t>
      </w:r>
      <w:r w:rsidR="004F0DEE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 those who created </w:t>
      </w:r>
      <w:r w:rsidR="00344A80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the </w:t>
      </w:r>
      <w:r w:rsidR="00AF7606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>dark</w:t>
      </w:r>
      <w:r w:rsidR="004F0DEE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>,</w:t>
      </w:r>
      <w:r w:rsidR="00344A80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 violent</w:t>
      </w:r>
      <w:r w:rsidR="00AF7606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 shadows over</w:t>
      </w:r>
      <w:r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 the Middle East, which led up to the rise of ISIS</w:t>
      </w:r>
      <w:r w:rsidR="00AF7606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>,</w:t>
      </w:r>
      <w:r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 pretend to be the good guys.</w:t>
      </w:r>
      <w:r w:rsidR="0015752F"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 xml:space="preserve"> Supporting the women in Kobanê means to get up and spread the revolution.</w:t>
      </w:r>
    </w:p>
    <w:p w14:paraId="3A29EA94" w14:textId="77777777" w:rsidR="00001C52" w:rsidRPr="002D4B5A" w:rsidRDefault="00001C52" w:rsidP="00F17DC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</w:pPr>
    </w:p>
    <w:p w14:paraId="7518FF30" w14:textId="77777777" w:rsidR="00001C52" w:rsidRPr="002D4B5A" w:rsidRDefault="00001C52" w:rsidP="00F17DC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</w:pPr>
      <w:r w:rsidRPr="002D4B5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GB"/>
        </w:rPr>
        <w:t>Notes:</w:t>
      </w:r>
    </w:p>
    <w:p w14:paraId="5B02C2F5" w14:textId="77777777" w:rsidR="00001C52" w:rsidRPr="002D4B5A" w:rsidRDefault="00001C52" w:rsidP="00001C52">
      <w:pPr>
        <w:spacing w:after="0"/>
        <w:rPr>
          <w:rFonts w:asciiTheme="majorHAnsi" w:eastAsia="Times New Roman" w:hAnsiTheme="majorHAnsi" w:cs="Times New Roman"/>
          <w:color w:val="auto"/>
          <w:sz w:val="24"/>
          <w:szCs w:val="24"/>
          <w:lang w:val="en-US"/>
        </w:rPr>
      </w:pPr>
      <w:r w:rsidRPr="002D4B5A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Öcalan, Abdullah, 2011, </w:t>
      </w:r>
      <w:r w:rsidRPr="002D4B5A">
        <w:rPr>
          <w:rFonts w:asciiTheme="majorHAnsi" w:eastAsia="Times New Roman" w:hAnsiTheme="majorHAnsi" w:cs="Times New Roman"/>
          <w:i/>
          <w:iCs/>
          <w:sz w:val="24"/>
          <w:szCs w:val="24"/>
          <w:lang w:val="en-US"/>
        </w:rPr>
        <w:t>Democratic Confederalism</w:t>
      </w:r>
      <w:r w:rsidRPr="002D4B5A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(Cologne: Transmedia Publishing Ltd.).</w:t>
      </w:r>
    </w:p>
    <w:p w14:paraId="13FE07D9" w14:textId="77777777" w:rsidR="00001C52" w:rsidRPr="002D4B5A" w:rsidRDefault="00001C52" w:rsidP="00001C52">
      <w:pPr>
        <w:spacing w:after="0"/>
        <w:rPr>
          <w:rFonts w:asciiTheme="majorHAnsi" w:eastAsia="Times New Roman" w:hAnsiTheme="majorHAnsi" w:cs="Times New Roman"/>
          <w:color w:val="auto"/>
          <w:sz w:val="24"/>
          <w:szCs w:val="24"/>
          <w:lang w:val="en-US"/>
        </w:rPr>
      </w:pPr>
    </w:p>
    <w:p w14:paraId="137FD751" w14:textId="77777777" w:rsidR="00001C52" w:rsidRPr="002D4B5A" w:rsidRDefault="00001C52" w:rsidP="00001C52">
      <w:pPr>
        <w:spacing w:after="0"/>
        <w:rPr>
          <w:rFonts w:asciiTheme="majorHAnsi" w:eastAsia="Times New Roman" w:hAnsiTheme="majorHAnsi" w:cs="Times New Roman"/>
          <w:color w:val="auto"/>
          <w:sz w:val="24"/>
          <w:szCs w:val="24"/>
          <w:lang w:val="en-US"/>
        </w:rPr>
      </w:pPr>
      <w:r w:rsidRPr="002D4B5A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Öcalan, Abdullah, 2013, </w:t>
      </w:r>
      <w:r w:rsidRPr="002D4B5A">
        <w:rPr>
          <w:rFonts w:asciiTheme="majorHAnsi" w:eastAsia="Times New Roman" w:hAnsiTheme="majorHAnsi" w:cs="Times New Roman"/>
          <w:i/>
          <w:iCs/>
          <w:sz w:val="24"/>
          <w:szCs w:val="24"/>
          <w:lang w:val="en-US"/>
        </w:rPr>
        <w:t>Liberating Life: Woman’s Revolution</w:t>
      </w:r>
      <w:r w:rsidRPr="002D4B5A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(Cologne: Transmedia Publishing Ltd.).</w:t>
      </w:r>
    </w:p>
    <w:p w14:paraId="2A73FCD8" w14:textId="77777777" w:rsidR="00001C52" w:rsidRPr="002D4B5A" w:rsidRDefault="00001C52" w:rsidP="00001C52">
      <w:pPr>
        <w:pStyle w:val="normal0"/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3EB7A9B5" w14:textId="77777777" w:rsidR="00001C52" w:rsidRPr="002D4B5A" w:rsidRDefault="00001C52" w:rsidP="00001C52">
      <w:pPr>
        <w:pStyle w:val="normal0"/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26F66A49" w14:textId="77777777" w:rsidR="00001C52" w:rsidRPr="002D4B5A" w:rsidRDefault="00001C52" w:rsidP="00F17DC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US"/>
        </w:rPr>
      </w:pPr>
    </w:p>
    <w:sectPr w:rsidR="00001C52" w:rsidRPr="002D4B5A" w:rsidSect="005863D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ED20" w14:textId="77777777" w:rsidR="00001E98" w:rsidRDefault="00001E98" w:rsidP="00001C52">
      <w:pPr>
        <w:spacing w:after="0" w:line="240" w:lineRule="auto"/>
      </w:pPr>
      <w:r>
        <w:separator/>
      </w:r>
    </w:p>
  </w:endnote>
  <w:endnote w:type="continuationSeparator" w:id="0">
    <w:p w14:paraId="74E9F79E" w14:textId="77777777" w:rsidR="00001E98" w:rsidRDefault="00001E98" w:rsidP="0000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82AB7" w14:textId="77777777" w:rsidR="00001E98" w:rsidRDefault="00001E98" w:rsidP="00001C52">
      <w:pPr>
        <w:spacing w:after="0" w:line="240" w:lineRule="auto"/>
      </w:pPr>
      <w:r>
        <w:separator/>
      </w:r>
    </w:p>
  </w:footnote>
  <w:footnote w:type="continuationSeparator" w:id="0">
    <w:p w14:paraId="2CACB434" w14:textId="77777777" w:rsidR="00001E98" w:rsidRDefault="00001E98" w:rsidP="00001C52">
      <w:pPr>
        <w:spacing w:after="0" w:line="240" w:lineRule="auto"/>
      </w:pPr>
      <w:r>
        <w:continuationSeparator/>
      </w:r>
    </w:p>
  </w:footnote>
  <w:footnote w:id="1">
    <w:p w14:paraId="52D5FE87" w14:textId="77777777" w:rsidR="00001E98" w:rsidRPr="00001C52" w:rsidRDefault="00001E98">
      <w:pPr>
        <w:pStyle w:val="FootnoteText"/>
        <w:rPr>
          <w:rFonts w:asciiTheme="majorHAnsi" w:hAnsiTheme="majorHAnsi"/>
          <w:sz w:val="18"/>
          <w:szCs w:val="18"/>
        </w:rPr>
      </w:pPr>
      <w:r w:rsidRPr="00001C52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001C52">
        <w:rPr>
          <w:rFonts w:asciiTheme="majorHAnsi" w:hAnsiTheme="majorHAnsi"/>
          <w:sz w:val="18"/>
          <w:szCs w:val="18"/>
        </w:rPr>
        <w:t xml:space="preserve"> (Öcalan, 2013, p.51)</w:t>
      </w:r>
    </w:p>
  </w:footnote>
  <w:footnote w:id="2">
    <w:p w14:paraId="769264EB" w14:textId="77777777" w:rsidR="00001E98" w:rsidRPr="00001C52" w:rsidRDefault="00001E98">
      <w:pPr>
        <w:pStyle w:val="FootnoteText"/>
        <w:rPr>
          <w:rFonts w:asciiTheme="majorHAnsi" w:hAnsiTheme="majorHAnsi"/>
          <w:sz w:val="18"/>
          <w:szCs w:val="18"/>
        </w:rPr>
      </w:pPr>
      <w:r w:rsidRPr="00001C52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001C52">
        <w:rPr>
          <w:rFonts w:asciiTheme="majorHAnsi" w:hAnsiTheme="majorHAnsi"/>
          <w:sz w:val="18"/>
          <w:szCs w:val="18"/>
        </w:rPr>
        <w:t xml:space="preserve"> </w:t>
      </w:r>
      <w:r w:rsidRPr="00001C52">
        <w:rPr>
          <w:rFonts w:asciiTheme="majorHAnsi" w:eastAsia="Cambria" w:hAnsiTheme="majorHAnsi" w:cs="Cambria"/>
          <w:sz w:val="18"/>
          <w:szCs w:val="18"/>
        </w:rPr>
        <w:t>(Öcalan, 2013, p.53)</w:t>
      </w:r>
    </w:p>
  </w:footnote>
  <w:footnote w:id="3">
    <w:p w14:paraId="69369071" w14:textId="77777777" w:rsidR="00001E98" w:rsidRDefault="00001E98">
      <w:pPr>
        <w:pStyle w:val="FootnoteText"/>
      </w:pPr>
      <w:r w:rsidRPr="00001C52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001C52">
        <w:rPr>
          <w:rFonts w:asciiTheme="majorHAnsi" w:hAnsiTheme="majorHAnsi"/>
          <w:sz w:val="18"/>
          <w:szCs w:val="18"/>
        </w:rPr>
        <w:t xml:space="preserve"> </w:t>
      </w:r>
      <w:r w:rsidRPr="00001C52">
        <w:rPr>
          <w:rFonts w:asciiTheme="majorHAnsi" w:eastAsia="Cambria" w:hAnsiTheme="majorHAnsi" w:cs="Cambria"/>
          <w:sz w:val="18"/>
          <w:szCs w:val="18"/>
        </w:rPr>
        <w:t>(Öcalan, 2011, p.17)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3D4"/>
    <w:rsid w:val="00001C52"/>
    <w:rsid w:val="00001E98"/>
    <w:rsid w:val="00006898"/>
    <w:rsid w:val="00062ADD"/>
    <w:rsid w:val="00066F24"/>
    <w:rsid w:val="000973CD"/>
    <w:rsid w:val="000B4410"/>
    <w:rsid w:val="000D5ADB"/>
    <w:rsid w:val="000E5D7B"/>
    <w:rsid w:val="00103A1C"/>
    <w:rsid w:val="001129A9"/>
    <w:rsid w:val="00135F2E"/>
    <w:rsid w:val="0015752F"/>
    <w:rsid w:val="00181243"/>
    <w:rsid w:val="001859B4"/>
    <w:rsid w:val="001B2969"/>
    <w:rsid w:val="001F228F"/>
    <w:rsid w:val="00211D7B"/>
    <w:rsid w:val="00236762"/>
    <w:rsid w:val="00243932"/>
    <w:rsid w:val="00245127"/>
    <w:rsid w:val="00290150"/>
    <w:rsid w:val="00292713"/>
    <w:rsid w:val="002A7D09"/>
    <w:rsid w:val="002B1108"/>
    <w:rsid w:val="002D4B5A"/>
    <w:rsid w:val="00324282"/>
    <w:rsid w:val="00324E64"/>
    <w:rsid w:val="003407E3"/>
    <w:rsid w:val="00342EF5"/>
    <w:rsid w:val="00344A80"/>
    <w:rsid w:val="00357A6C"/>
    <w:rsid w:val="0036405A"/>
    <w:rsid w:val="00366B86"/>
    <w:rsid w:val="00376BE5"/>
    <w:rsid w:val="003A56F1"/>
    <w:rsid w:val="003E2751"/>
    <w:rsid w:val="00403785"/>
    <w:rsid w:val="00403CA6"/>
    <w:rsid w:val="00412A0C"/>
    <w:rsid w:val="004150B5"/>
    <w:rsid w:val="00456AEA"/>
    <w:rsid w:val="004A0552"/>
    <w:rsid w:val="004C4537"/>
    <w:rsid w:val="004E4CCA"/>
    <w:rsid w:val="004F0DEE"/>
    <w:rsid w:val="005309A4"/>
    <w:rsid w:val="005612C4"/>
    <w:rsid w:val="00561A4E"/>
    <w:rsid w:val="0056317C"/>
    <w:rsid w:val="0057295C"/>
    <w:rsid w:val="00582524"/>
    <w:rsid w:val="005863D4"/>
    <w:rsid w:val="00613B4D"/>
    <w:rsid w:val="00623249"/>
    <w:rsid w:val="0063069D"/>
    <w:rsid w:val="00643D20"/>
    <w:rsid w:val="0068413B"/>
    <w:rsid w:val="0068598F"/>
    <w:rsid w:val="006E2CEF"/>
    <w:rsid w:val="00707CA9"/>
    <w:rsid w:val="00720542"/>
    <w:rsid w:val="00731A8B"/>
    <w:rsid w:val="00754143"/>
    <w:rsid w:val="00775451"/>
    <w:rsid w:val="007A6C5D"/>
    <w:rsid w:val="007B771A"/>
    <w:rsid w:val="007C532C"/>
    <w:rsid w:val="007E0793"/>
    <w:rsid w:val="007E1EF5"/>
    <w:rsid w:val="007E38A5"/>
    <w:rsid w:val="007E5585"/>
    <w:rsid w:val="00810393"/>
    <w:rsid w:val="00811C03"/>
    <w:rsid w:val="00841B4D"/>
    <w:rsid w:val="00845461"/>
    <w:rsid w:val="0087797E"/>
    <w:rsid w:val="00890B73"/>
    <w:rsid w:val="008A3AB6"/>
    <w:rsid w:val="008A3BFD"/>
    <w:rsid w:val="008B2BF4"/>
    <w:rsid w:val="008B6923"/>
    <w:rsid w:val="008D2431"/>
    <w:rsid w:val="008F51B9"/>
    <w:rsid w:val="00963C8F"/>
    <w:rsid w:val="00983022"/>
    <w:rsid w:val="00986A8E"/>
    <w:rsid w:val="009B7D20"/>
    <w:rsid w:val="009C1678"/>
    <w:rsid w:val="009C249C"/>
    <w:rsid w:val="009D0B27"/>
    <w:rsid w:val="009D4665"/>
    <w:rsid w:val="009E575E"/>
    <w:rsid w:val="009F6CC9"/>
    <w:rsid w:val="009F7775"/>
    <w:rsid w:val="00A00CFA"/>
    <w:rsid w:val="00A34AA9"/>
    <w:rsid w:val="00A50DC4"/>
    <w:rsid w:val="00A76A04"/>
    <w:rsid w:val="00AE52B2"/>
    <w:rsid w:val="00AF0782"/>
    <w:rsid w:val="00AF4776"/>
    <w:rsid w:val="00AF7606"/>
    <w:rsid w:val="00B04C87"/>
    <w:rsid w:val="00B43837"/>
    <w:rsid w:val="00B453C1"/>
    <w:rsid w:val="00B47622"/>
    <w:rsid w:val="00B6494D"/>
    <w:rsid w:val="00B73D60"/>
    <w:rsid w:val="00BB5A7B"/>
    <w:rsid w:val="00BD07B4"/>
    <w:rsid w:val="00BE25C7"/>
    <w:rsid w:val="00C062EA"/>
    <w:rsid w:val="00C270FB"/>
    <w:rsid w:val="00C4762E"/>
    <w:rsid w:val="00C65D22"/>
    <w:rsid w:val="00C952FD"/>
    <w:rsid w:val="00CB7E53"/>
    <w:rsid w:val="00CD5B83"/>
    <w:rsid w:val="00CF129A"/>
    <w:rsid w:val="00D02531"/>
    <w:rsid w:val="00D036AF"/>
    <w:rsid w:val="00D11794"/>
    <w:rsid w:val="00D25E18"/>
    <w:rsid w:val="00D302A6"/>
    <w:rsid w:val="00D53ACF"/>
    <w:rsid w:val="00D62618"/>
    <w:rsid w:val="00DC473A"/>
    <w:rsid w:val="00DE62E1"/>
    <w:rsid w:val="00DF6583"/>
    <w:rsid w:val="00E14EDD"/>
    <w:rsid w:val="00E52986"/>
    <w:rsid w:val="00E65261"/>
    <w:rsid w:val="00E96E1A"/>
    <w:rsid w:val="00EA6770"/>
    <w:rsid w:val="00EE31F6"/>
    <w:rsid w:val="00F0331D"/>
    <w:rsid w:val="00F16F6B"/>
    <w:rsid w:val="00F17DCF"/>
    <w:rsid w:val="00F77AF2"/>
    <w:rsid w:val="00F938C1"/>
    <w:rsid w:val="00FD2175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D22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83"/>
  </w:style>
  <w:style w:type="paragraph" w:styleId="Heading1">
    <w:name w:val="heading 1"/>
    <w:basedOn w:val="normal0"/>
    <w:next w:val="normal0"/>
    <w:rsid w:val="005863D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5863D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5863D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5863D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5863D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5863D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63D4"/>
  </w:style>
  <w:style w:type="table" w:customStyle="1" w:styleId="TableNormal1">
    <w:name w:val="Table Normal1"/>
    <w:rsid w:val="005863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5863D4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5863D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unhideWhenUsed/>
    <w:rsid w:val="0034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ps">
    <w:name w:val="hps"/>
    <w:basedOn w:val="DefaultParagraphFont"/>
    <w:rsid w:val="00F16F6B"/>
  </w:style>
  <w:style w:type="paragraph" w:styleId="FootnoteText">
    <w:name w:val="footnote text"/>
    <w:basedOn w:val="Normal"/>
    <w:link w:val="FootnoteTextChar"/>
    <w:uiPriority w:val="99"/>
    <w:unhideWhenUsed/>
    <w:rsid w:val="00001C5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C52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1C5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604F-25C1-1949-B54E-A335871D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1882</Words>
  <Characters>10412</Characters>
  <Application>Microsoft Macintosh Word</Application>
  <DocSecurity>0</DocSecurity>
  <Lines>168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Dirik - Women in the Kurdish Struggle jt.docx</vt:lpstr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Dirik - Women in the Kurdish Struggle jt.docx</dc:title>
  <dc:creator>Dirik</dc:creator>
  <cp:lastModifiedBy>Meredith Tax</cp:lastModifiedBy>
  <cp:revision>3</cp:revision>
  <dcterms:created xsi:type="dcterms:W3CDTF">2015-01-07T12:24:00Z</dcterms:created>
  <dcterms:modified xsi:type="dcterms:W3CDTF">2015-01-07T17:57:00Z</dcterms:modified>
</cp:coreProperties>
</file>